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F8" w:rsidRPr="00F70BF7" w:rsidRDefault="00043E03" w:rsidP="00043E0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70BF7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6871B2" w:rsidRDefault="00A43D56" w:rsidP="00A43D5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bookmarkStart w:id="0" w:name="_GoBack"/>
      <w:bookmarkEnd w:id="0"/>
      <w:r w:rsidR="006871B2">
        <w:rPr>
          <w:rFonts w:cs="B Nazanin" w:hint="cs"/>
          <w:b/>
          <w:bCs/>
          <w:sz w:val="28"/>
          <w:szCs w:val="28"/>
          <w:rtl/>
          <w:lang w:bidi="fa-IR"/>
        </w:rPr>
        <w:t>فهرست</w:t>
      </w:r>
      <w:r w:rsidR="006871B2" w:rsidRPr="006871B2">
        <w:rPr>
          <w:rFonts w:cs="B Nazanin" w:hint="cs"/>
          <w:b/>
          <w:bCs/>
          <w:sz w:val="28"/>
          <w:szCs w:val="28"/>
          <w:rtl/>
          <w:lang w:bidi="fa-IR"/>
        </w:rPr>
        <w:t xml:space="preserve"> برنامه</w:t>
      </w:r>
      <w:r w:rsidR="006871B2">
        <w:rPr>
          <w:rFonts w:cs="B Nazanin" w:hint="cs"/>
          <w:b/>
          <w:bCs/>
          <w:sz w:val="28"/>
          <w:szCs w:val="28"/>
          <w:rtl/>
          <w:lang w:bidi="fa-IR"/>
        </w:rPr>
        <w:t>‌های نشست تخصصی</w:t>
      </w:r>
      <w:r w:rsidR="006871B2" w:rsidRPr="006871B2">
        <w:rPr>
          <w:rFonts w:cs="B Nazanin" w:hint="cs"/>
          <w:b/>
          <w:bCs/>
          <w:sz w:val="28"/>
          <w:szCs w:val="28"/>
          <w:rtl/>
          <w:lang w:bidi="fa-IR"/>
        </w:rPr>
        <w:t xml:space="preserve"> به مناسبت </w:t>
      </w:r>
      <w:r w:rsidR="002238E6">
        <w:rPr>
          <w:rFonts w:cs="B Nazanin" w:hint="cs"/>
          <w:b/>
          <w:bCs/>
          <w:sz w:val="28"/>
          <w:szCs w:val="28"/>
          <w:rtl/>
          <w:lang w:bidi="fa-IR"/>
        </w:rPr>
        <w:t>گرامی</w:t>
      </w:r>
      <w:r w:rsidR="002238E6" w:rsidRPr="006871B2">
        <w:rPr>
          <w:rFonts w:cs="B Nazanin" w:hint="cs"/>
          <w:b/>
          <w:bCs/>
          <w:sz w:val="28"/>
          <w:szCs w:val="28"/>
          <w:rtl/>
          <w:lang w:bidi="fa-IR"/>
        </w:rPr>
        <w:t>داشت</w:t>
      </w:r>
      <w:r w:rsidR="002238E6">
        <w:rPr>
          <w:rFonts w:cs="B Nazanin" w:hint="cs"/>
          <w:b/>
          <w:bCs/>
          <w:sz w:val="28"/>
          <w:szCs w:val="28"/>
          <w:rtl/>
          <w:lang w:bidi="fa-IR"/>
        </w:rPr>
        <w:t xml:space="preserve"> روز</w:t>
      </w:r>
      <w:r w:rsidR="002238E6" w:rsidRPr="006871B2">
        <w:rPr>
          <w:rFonts w:cs="B Nazanin" w:hint="cs"/>
          <w:b/>
          <w:bCs/>
          <w:sz w:val="28"/>
          <w:szCs w:val="28"/>
          <w:rtl/>
          <w:lang w:bidi="fa-IR"/>
        </w:rPr>
        <w:t xml:space="preserve"> وحدت حوزه و دانشگاه </w:t>
      </w:r>
    </w:p>
    <w:p w:rsidR="00253AD4" w:rsidRDefault="006871B2" w:rsidP="002238E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2238E6" w:rsidRPr="006871B2">
        <w:rPr>
          <w:rFonts w:cs="B Nazanin" w:hint="cs"/>
          <w:b/>
          <w:bCs/>
          <w:sz w:val="28"/>
          <w:szCs w:val="28"/>
          <w:rtl/>
          <w:lang w:bidi="fa-IR"/>
        </w:rPr>
        <w:t xml:space="preserve">سالروز </w:t>
      </w:r>
      <w:r w:rsidR="002238E6">
        <w:rPr>
          <w:rFonts w:cs="B Nazanin" w:hint="cs"/>
          <w:b/>
          <w:bCs/>
          <w:sz w:val="28"/>
          <w:szCs w:val="28"/>
          <w:rtl/>
          <w:lang w:bidi="fa-IR"/>
        </w:rPr>
        <w:t>شهادت شهید مفتح</w:t>
      </w:r>
      <w:r w:rsidRPr="006871B2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7F10A6" w:rsidRDefault="007F10A6" w:rsidP="007F10A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چهارشنبه 26/9/1399</w:t>
      </w:r>
    </w:p>
    <w:p w:rsidR="00A43D56" w:rsidRDefault="00A43D56" w:rsidP="00A43D56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لینک </w:t>
      </w:r>
      <w:r w:rsidRPr="00620583">
        <w:rPr>
          <w:rFonts w:cs="B Nazanin" w:hint="eastAsia"/>
          <w:sz w:val="28"/>
          <w:szCs w:val="28"/>
          <w:rtl/>
        </w:rPr>
        <w:t>ارتباط</w:t>
      </w:r>
      <w:r>
        <w:rPr>
          <w:rFonts w:cs="B Nazanin" w:hint="cs"/>
          <w:sz w:val="28"/>
          <w:szCs w:val="28"/>
          <w:rtl/>
        </w:rPr>
        <w:t xml:space="preserve"> از طریق سامانه </w:t>
      </w:r>
      <w:r>
        <w:rPr>
          <w:rFonts w:cs="B Nazanin"/>
          <w:sz w:val="28"/>
          <w:szCs w:val="28"/>
        </w:rPr>
        <w:t>LMS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</w:t>
      </w:r>
      <w:r>
        <w:rPr>
          <w:rFonts w:cs="B Nazanin" w:hint="cs"/>
          <w:sz w:val="28"/>
          <w:szCs w:val="28"/>
          <w:rtl/>
        </w:rPr>
        <w:t xml:space="preserve">: </w:t>
      </w:r>
      <w:hyperlink r:id="rId6" w:history="1">
        <w:r w:rsidRPr="00EA3FA3">
          <w:rPr>
            <w:rStyle w:val="Hyperlink"/>
            <w:rFonts w:cs="B Nazanin"/>
            <w:sz w:val="28"/>
            <w:szCs w:val="28"/>
          </w:rPr>
          <w:t>http://vc.cfu.ac.ir/dastavard1399</w:t>
        </w:r>
      </w:hyperlink>
      <w:r>
        <w:rPr>
          <w:rFonts w:cs="B Nazanin"/>
          <w:sz w:val="28"/>
          <w:szCs w:val="28"/>
        </w:rPr>
        <w:t xml:space="preserve"> </w:t>
      </w:r>
    </w:p>
    <w:p w:rsidR="006871B2" w:rsidRPr="006871B2" w:rsidRDefault="006871B2" w:rsidP="00A43D5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2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8550"/>
      </w:tblGrid>
      <w:tr w:rsidR="007F10A6" w:rsidTr="002238E6">
        <w:trPr>
          <w:trHeight w:val="757"/>
        </w:trPr>
        <w:tc>
          <w:tcPr>
            <w:tcW w:w="1721" w:type="dxa"/>
            <w:vAlign w:val="center"/>
          </w:tcPr>
          <w:p w:rsidR="007F10A6" w:rsidRPr="006871B2" w:rsidRDefault="007F10A6" w:rsidP="006871B2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8550" w:type="dxa"/>
            <w:vAlign w:val="center"/>
          </w:tcPr>
          <w:p w:rsidR="007F10A6" w:rsidRPr="006871B2" w:rsidRDefault="007F10A6" w:rsidP="006871B2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 برنامه</w:t>
            </w:r>
          </w:p>
        </w:tc>
      </w:tr>
      <w:tr w:rsidR="007F10A6" w:rsidTr="002238E6">
        <w:trPr>
          <w:trHeight w:val="785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9:05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9:00</w:t>
            </w:r>
          </w:p>
        </w:tc>
        <w:tc>
          <w:tcPr>
            <w:tcW w:w="8550" w:type="dxa"/>
            <w:vAlign w:val="center"/>
          </w:tcPr>
          <w:p w:rsidR="007F10A6" w:rsidRPr="006871B2" w:rsidRDefault="007F10A6" w:rsidP="006871B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تلاوت قرآن کریم</w:t>
            </w:r>
          </w:p>
        </w:tc>
      </w:tr>
      <w:tr w:rsidR="007F10A6" w:rsidTr="002238E6">
        <w:trPr>
          <w:trHeight w:val="757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9:10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9:05</w:t>
            </w:r>
          </w:p>
        </w:tc>
        <w:tc>
          <w:tcPr>
            <w:tcW w:w="8550" w:type="dxa"/>
            <w:vAlign w:val="center"/>
          </w:tcPr>
          <w:p w:rsidR="007F10A6" w:rsidRPr="006871B2" w:rsidRDefault="007F10A6" w:rsidP="006871B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سرود جمهوری اسلامی ایران</w:t>
            </w:r>
          </w:p>
        </w:tc>
      </w:tr>
      <w:tr w:rsidR="007F10A6" w:rsidTr="002238E6">
        <w:trPr>
          <w:trHeight w:val="757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9: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15 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9:10</w:t>
            </w:r>
          </w:p>
        </w:tc>
        <w:tc>
          <w:tcPr>
            <w:tcW w:w="8550" w:type="dxa"/>
            <w:vAlign w:val="center"/>
          </w:tcPr>
          <w:p w:rsidR="007F10A6" w:rsidRPr="006871B2" w:rsidRDefault="007F10A6" w:rsidP="006871B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پخش کلیپ به مناسبت وحدت حوزه و دانشگاه</w:t>
            </w:r>
          </w:p>
        </w:tc>
      </w:tr>
      <w:tr w:rsidR="007F10A6" w:rsidTr="002238E6">
        <w:trPr>
          <w:trHeight w:val="785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9: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20 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550" w:type="dxa"/>
            <w:vAlign w:val="center"/>
          </w:tcPr>
          <w:p w:rsidR="007F10A6" w:rsidRPr="006871B2" w:rsidRDefault="007F10A6" w:rsidP="006871B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خیرمقدم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بیان اهداف برگزاری نشست 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توسط حجت‌الاسلام دادگر (مسئول نهاد)</w:t>
            </w:r>
          </w:p>
        </w:tc>
      </w:tr>
      <w:tr w:rsidR="007F10A6" w:rsidTr="002238E6">
        <w:trPr>
          <w:trHeight w:val="1023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10:00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8550" w:type="dxa"/>
            <w:vAlign w:val="center"/>
          </w:tcPr>
          <w:p w:rsidR="007F10A6" w:rsidRDefault="007F10A6" w:rsidP="006871B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سخنرانی دکتر خنیفر (ریاست محترم دانشگاه)</w:t>
            </w:r>
          </w:p>
          <w:p w:rsidR="007F10A6" w:rsidRPr="007F10A6" w:rsidRDefault="007F10A6" w:rsidP="007F10A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F10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خدمات و دستاوردهای دانشگاه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‌ها</w:t>
            </w:r>
            <w:r w:rsidRPr="007F10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نظام تعلیم و تربیت اسلامی</w:t>
            </w:r>
          </w:p>
        </w:tc>
      </w:tr>
      <w:tr w:rsidR="007F10A6" w:rsidTr="002238E6">
        <w:trPr>
          <w:trHeight w:val="1050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10:30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10:00</w:t>
            </w:r>
          </w:p>
        </w:tc>
        <w:tc>
          <w:tcPr>
            <w:tcW w:w="8550" w:type="dxa"/>
            <w:vAlign w:val="center"/>
          </w:tcPr>
          <w:p w:rsidR="007F10A6" w:rsidRDefault="007F10A6" w:rsidP="006871B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سخنرانی حجت‌الاسلام دادگر (مسئول نهاد)</w:t>
            </w:r>
          </w:p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F10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چشم‌انداز آینده حوزه و دانشگاه در نظام تعلیم و تربیت اسلامی با تأکید بر بیانیه گام دوم انقلاب اسلامی</w:t>
            </w:r>
          </w:p>
        </w:tc>
      </w:tr>
      <w:tr w:rsidR="007F10A6" w:rsidTr="002238E6">
        <w:trPr>
          <w:trHeight w:val="1590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11:30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10:30</w:t>
            </w:r>
          </w:p>
        </w:tc>
        <w:tc>
          <w:tcPr>
            <w:tcW w:w="8550" w:type="dxa"/>
            <w:vAlign w:val="center"/>
          </w:tcPr>
          <w:p w:rsidR="007F10A6" w:rsidRDefault="007F10A6" w:rsidP="007F10A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سخنرانی حجت‌الاسلام دکتر خسروپناه (رئیس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دبیرخانه 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هیأت حمایت از کرسی‌های نظریه‌پردازی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، نقد و مناظره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شورای عالی انقلاب فرهنگی)</w:t>
            </w:r>
          </w:p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F10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خدمات و دستاوردهای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حوزه‌های علمیه</w:t>
            </w:r>
            <w:r w:rsidRPr="007F10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نظام تعلیم و تربیت اسلامی</w:t>
            </w:r>
          </w:p>
        </w:tc>
      </w:tr>
    </w:tbl>
    <w:p w:rsidR="006871B2" w:rsidRPr="006940D6" w:rsidRDefault="006871B2" w:rsidP="006871B2">
      <w:pPr>
        <w:bidi/>
        <w:jc w:val="both"/>
        <w:rPr>
          <w:rFonts w:cs="B Nazanin"/>
          <w:sz w:val="26"/>
          <w:szCs w:val="26"/>
          <w:lang w:bidi="fa-IR"/>
        </w:rPr>
      </w:pPr>
    </w:p>
    <w:p w:rsidR="004D26A6" w:rsidRDefault="004D26A6" w:rsidP="004D26A6">
      <w:pPr>
        <w:bidi/>
        <w:jc w:val="center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برگزار کننده:</w:t>
      </w:r>
    </w:p>
    <w:p w:rsidR="00253AD4" w:rsidRPr="006940D6" w:rsidRDefault="002238E6" w:rsidP="004D26A6">
      <w:pPr>
        <w:bidi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نهاد نمایندگی مقام معظم رهبری در دانشگاه فرهنگیان (سازمان مرکزی)</w:t>
      </w:r>
    </w:p>
    <w:sectPr w:rsidR="00253AD4" w:rsidRPr="006940D6" w:rsidSect="006871B2">
      <w:pgSz w:w="12240" w:h="15840"/>
      <w:pgMar w:top="900" w:right="990" w:bottom="810" w:left="99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A2AE5"/>
    <w:multiLevelType w:val="hybridMultilevel"/>
    <w:tmpl w:val="D2603E32"/>
    <w:lvl w:ilvl="0" w:tplc="FDA43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97F81"/>
    <w:multiLevelType w:val="hybridMultilevel"/>
    <w:tmpl w:val="3EA0D602"/>
    <w:lvl w:ilvl="0" w:tplc="B80AE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03"/>
    <w:rsid w:val="00040CD7"/>
    <w:rsid w:val="00043E03"/>
    <w:rsid w:val="00130583"/>
    <w:rsid w:val="00150AD5"/>
    <w:rsid w:val="00192B8E"/>
    <w:rsid w:val="001C798D"/>
    <w:rsid w:val="001E09FF"/>
    <w:rsid w:val="00216115"/>
    <w:rsid w:val="002238E6"/>
    <w:rsid w:val="00253AD4"/>
    <w:rsid w:val="00295B3D"/>
    <w:rsid w:val="00297557"/>
    <w:rsid w:val="002A570C"/>
    <w:rsid w:val="002E09B1"/>
    <w:rsid w:val="003424F8"/>
    <w:rsid w:val="00441DE7"/>
    <w:rsid w:val="004D06B5"/>
    <w:rsid w:val="004D26A6"/>
    <w:rsid w:val="006871B2"/>
    <w:rsid w:val="006940D6"/>
    <w:rsid w:val="007F10A6"/>
    <w:rsid w:val="008157FD"/>
    <w:rsid w:val="00817B6D"/>
    <w:rsid w:val="00886C3B"/>
    <w:rsid w:val="00924399"/>
    <w:rsid w:val="0095606E"/>
    <w:rsid w:val="009A7532"/>
    <w:rsid w:val="00A43D56"/>
    <w:rsid w:val="00A90700"/>
    <w:rsid w:val="00AD448A"/>
    <w:rsid w:val="00B3456B"/>
    <w:rsid w:val="00C04059"/>
    <w:rsid w:val="00CB1854"/>
    <w:rsid w:val="00D906CC"/>
    <w:rsid w:val="00D91E4C"/>
    <w:rsid w:val="00E07388"/>
    <w:rsid w:val="00EA78AF"/>
    <w:rsid w:val="00F34C9D"/>
    <w:rsid w:val="00F47DD5"/>
    <w:rsid w:val="00F70BF7"/>
    <w:rsid w:val="00F924C2"/>
    <w:rsid w:val="00F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768E6-BF6C-4B67-8716-516B064C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3D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c.cfu.ac.ir/dastavard13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4AAD-9473-4395-8CE0-B80FB28C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moghimi</dc:creator>
  <cp:keywords/>
  <dc:description/>
  <cp:lastModifiedBy>seyed hasan mirjahangiri</cp:lastModifiedBy>
  <cp:revision>4</cp:revision>
  <cp:lastPrinted>2020-12-14T08:09:00Z</cp:lastPrinted>
  <dcterms:created xsi:type="dcterms:W3CDTF">2020-12-14T08:12:00Z</dcterms:created>
  <dcterms:modified xsi:type="dcterms:W3CDTF">2020-12-14T12:23:00Z</dcterms:modified>
</cp:coreProperties>
</file>